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0E" w:rsidRPr="004257A1" w:rsidRDefault="00233322" w:rsidP="0029207A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>
        <w:rPr>
          <w:b/>
          <w:bCs/>
          <w:i/>
          <w:sz w:val="24"/>
          <w:szCs w:val="24"/>
          <w:lang w:eastAsia="uk-UA"/>
        </w:rPr>
        <w:t>Додаток 29</w:t>
      </w:r>
    </w:p>
    <w:p w:rsidR="0029207A" w:rsidRPr="004257A1" w:rsidRDefault="0029207A" w:rsidP="0029207A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 w:rsidRPr="004257A1">
        <w:rPr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CC210E" w:rsidRPr="004257A1" w:rsidRDefault="0029207A" w:rsidP="00233322">
      <w:pPr>
        <w:ind w:left="7080"/>
        <w:jc w:val="left"/>
        <w:rPr>
          <w:b/>
          <w:bCs/>
          <w:i/>
          <w:sz w:val="24"/>
          <w:szCs w:val="24"/>
          <w:lang w:eastAsia="uk-UA"/>
        </w:rPr>
      </w:pPr>
      <w:r w:rsidRPr="004257A1">
        <w:rPr>
          <w:b/>
          <w:bCs/>
          <w:i/>
          <w:sz w:val="24"/>
          <w:szCs w:val="24"/>
          <w:lang w:eastAsia="uk-UA"/>
        </w:rPr>
        <w:t>районної у місті ради</w:t>
      </w:r>
      <w:r w:rsidR="00AC361E">
        <w:rPr>
          <w:b/>
          <w:i/>
          <w:sz w:val="24"/>
          <w:szCs w:val="24"/>
        </w:rPr>
        <w:t xml:space="preserve"> </w:t>
      </w:r>
      <w:r w:rsidR="00233322">
        <w:rPr>
          <w:b/>
          <w:i/>
          <w:sz w:val="24"/>
          <w:szCs w:val="24"/>
        </w:rPr>
        <w:t>0</w:t>
      </w:r>
      <w:r w:rsidR="00CC0EF6" w:rsidRPr="00CC0EF6">
        <w:rPr>
          <w:b/>
          <w:i/>
          <w:sz w:val="24"/>
          <w:szCs w:val="24"/>
        </w:rPr>
        <w:t>1.0</w:t>
      </w:r>
      <w:r w:rsidR="00233322">
        <w:rPr>
          <w:b/>
          <w:i/>
          <w:sz w:val="24"/>
          <w:szCs w:val="24"/>
        </w:rPr>
        <w:t>1</w:t>
      </w:r>
      <w:r w:rsidR="00CC0EF6" w:rsidRPr="00CC0EF6">
        <w:rPr>
          <w:b/>
          <w:i/>
          <w:sz w:val="24"/>
          <w:szCs w:val="24"/>
        </w:rPr>
        <w:t>.202</w:t>
      </w:r>
      <w:r w:rsidR="00233322">
        <w:rPr>
          <w:b/>
          <w:i/>
          <w:sz w:val="24"/>
          <w:szCs w:val="24"/>
        </w:rPr>
        <w:t>6</w:t>
      </w:r>
      <w:r w:rsidR="00CC0EF6" w:rsidRPr="00CC0EF6">
        <w:rPr>
          <w:b/>
          <w:i/>
          <w:sz w:val="24"/>
          <w:szCs w:val="24"/>
        </w:rPr>
        <w:t xml:space="preserve"> № </w:t>
      </w:r>
      <w:r w:rsidR="00233322">
        <w:rPr>
          <w:b/>
          <w:i/>
          <w:sz w:val="24"/>
          <w:szCs w:val="24"/>
        </w:rPr>
        <w:t>1</w:t>
      </w:r>
      <w:r w:rsidR="00CC0EF6" w:rsidRPr="00CC0EF6">
        <w:rPr>
          <w:b/>
          <w:i/>
          <w:sz w:val="24"/>
          <w:szCs w:val="24"/>
        </w:rPr>
        <w:t xml:space="preserve">  </w:t>
      </w:r>
    </w:p>
    <w:p w:rsidR="00422DD2" w:rsidRPr="004257A1" w:rsidRDefault="00422DD2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254F6A" w:rsidRDefault="00254F6A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4F16B2" w:rsidRDefault="004F16B2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4F16B2" w:rsidRDefault="004F16B2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4F16B2" w:rsidRPr="004257A1" w:rsidRDefault="004F16B2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CC210E" w:rsidRPr="004257A1" w:rsidRDefault="00CC210E" w:rsidP="00CC210E">
      <w:pPr>
        <w:jc w:val="center"/>
        <w:rPr>
          <w:b/>
          <w:bCs/>
          <w:sz w:val="24"/>
          <w:szCs w:val="24"/>
          <w:lang w:eastAsia="uk-UA"/>
        </w:rPr>
      </w:pPr>
      <w:r w:rsidRPr="004257A1">
        <w:rPr>
          <w:b/>
          <w:bCs/>
          <w:sz w:val="24"/>
          <w:szCs w:val="24"/>
          <w:lang w:eastAsia="uk-UA"/>
        </w:rPr>
        <w:t xml:space="preserve">ІНФОРМАЦІЙНА КАРТКА № </w:t>
      </w:r>
      <w:r w:rsidR="008F0C87" w:rsidRPr="004257A1">
        <w:rPr>
          <w:b/>
          <w:bCs/>
          <w:sz w:val="24"/>
          <w:szCs w:val="24"/>
          <w:lang w:eastAsia="uk-UA"/>
        </w:rPr>
        <w:t>40</w:t>
      </w:r>
      <w:r w:rsidRPr="004257A1">
        <w:rPr>
          <w:b/>
          <w:bCs/>
          <w:sz w:val="24"/>
          <w:szCs w:val="24"/>
          <w:lang w:eastAsia="uk-UA"/>
        </w:rPr>
        <w:t>-</w:t>
      </w:r>
      <w:r w:rsidR="00233322">
        <w:rPr>
          <w:b/>
          <w:bCs/>
          <w:sz w:val="24"/>
          <w:szCs w:val="24"/>
          <w:lang w:eastAsia="uk-UA"/>
        </w:rPr>
        <w:t>15</w:t>
      </w:r>
      <w:bookmarkStart w:id="0" w:name="_GoBack"/>
      <w:bookmarkEnd w:id="0"/>
    </w:p>
    <w:p w:rsidR="00CC210E" w:rsidRPr="004257A1" w:rsidRDefault="00CC210E" w:rsidP="00CC210E">
      <w:pPr>
        <w:jc w:val="center"/>
        <w:rPr>
          <w:b/>
          <w:i/>
          <w:sz w:val="24"/>
          <w:szCs w:val="24"/>
          <w:u w:val="single"/>
          <w:lang w:eastAsia="uk-UA"/>
        </w:rPr>
      </w:pPr>
      <w:r w:rsidRPr="004257A1">
        <w:rPr>
          <w:b/>
          <w:bCs/>
          <w:sz w:val="24"/>
          <w:szCs w:val="24"/>
          <w:lang w:eastAsia="uk-UA"/>
        </w:rPr>
        <w:t xml:space="preserve">послуги </w:t>
      </w:r>
      <w:r w:rsidRPr="004257A1">
        <w:rPr>
          <w:b/>
          <w:i/>
          <w:sz w:val="24"/>
          <w:szCs w:val="24"/>
          <w:u w:val="single"/>
          <w:lang w:eastAsia="uk-UA"/>
        </w:rPr>
        <w:t xml:space="preserve">Видача довідки про наявність у фізичної особи земельних ділянок </w:t>
      </w:r>
    </w:p>
    <w:p w:rsidR="00CC210E" w:rsidRPr="004257A1" w:rsidRDefault="00CC210E" w:rsidP="00CC210E">
      <w:pPr>
        <w:jc w:val="center"/>
        <w:rPr>
          <w:b/>
          <w:bCs/>
          <w:sz w:val="24"/>
          <w:szCs w:val="24"/>
          <w:lang w:eastAsia="uk-UA"/>
        </w:rPr>
      </w:pPr>
    </w:p>
    <w:p w:rsidR="00CC210E" w:rsidRPr="004257A1" w:rsidRDefault="00CC210E" w:rsidP="00CC210E">
      <w:pPr>
        <w:tabs>
          <w:tab w:val="center" w:pos="4819"/>
          <w:tab w:val="left" w:pos="5910"/>
        </w:tabs>
        <w:jc w:val="left"/>
        <w:rPr>
          <w:b/>
          <w:bCs/>
          <w:sz w:val="16"/>
          <w:szCs w:val="16"/>
          <w:lang w:eastAsia="uk-UA"/>
        </w:rPr>
      </w:pPr>
    </w:p>
    <w:tbl>
      <w:tblPr>
        <w:tblW w:w="0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520"/>
      </w:tblGrid>
      <w:tr w:rsidR="00CC210E" w:rsidRPr="004257A1" w:rsidTr="00CC210E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257A1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CC210E" w:rsidRPr="004257A1" w:rsidRDefault="00CC210E">
            <w:pPr>
              <w:spacing w:line="256" w:lineRule="auto"/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4257A1">
              <w:rPr>
                <w:b/>
                <w:bCs/>
                <w:sz w:val="24"/>
                <w:szCs w:val="24"/>
                <w:lang w:eastAsia="uk-UA"/>
              </w:rPr>
              <w:t>та/аб</w:t>
            </w:r>
            <w:r w:rsidR="00A04D22" w:rsidRPr="004257A1">
              <w:rPr>
                <w:b/>
                <w:bCs/>
                <w:sz w:val="24"/>
                <w:szCs w:val="24"/>
                <w:lang w:eastAsia="uk-UA"/>
              </w:rPr>
              <w:t xml:space="preserve">о Центр адміністративних послуг «Віза» («Центр Дії») виконкому Криворізької міської ради </w:t>
            </w:r>
            <w:r w:rsidRPr="004257A1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CC210E" w:rsidRPr="004257A1" w:rsidTr="00CC210E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bCs/>
                <w:sz w:val="24"/>
                <w:szCs w:val="24"/>
                <w:lang w:eastAsia="uk-UA"/>
              </w:rPr>
            </w:pPr>
            <w:r w:rsidRPr="004257A1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у якому здійснюється </w:t>
            </w:r>
            <w:proofErr w:type="spellStart"/>
            <w:r w:rsidRPr="004257A1">
              <w:rPr>
                <w:bCs/>
                <w:sz w:val="24"/>
                <w:szCs w:val="24"/>
                <w:lang w:eastAsia="uk-UA"/>
              </w:rPr>
              <w:t>обслугову-вання</w:t>
            </w:r>
            <w:proofErr w:type="spellEnd"/>
            <w:r w:rsidRPr="004257A1">
              <w:rPr>
                <w:bCs/>
                <w:sz w:val="24"/>
                <w:szCs w:val="24"/>
                <w:lang w:eastAsia="uk-UA"/>
              </w:rPr>
              <w:t xml:space="preserve">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Центр адміністративних послуг </w:t>
            </w:r>
            <w:r w:rsidR="00A04D22" w:rsidRPr="004257A1">
              <w:rPr>
                <w:sz w:val="24"/>
                <w:szCs w:val="24"/>
                <w:lang w:eastAsia="uk-UA"/>
              </w:rPr>
              <w:t>«Віза» («Центр Дії») виконкому Криворізької міської ради</w:t>
            </w:r>
            <w:r w:rsidR="00A83546" w:rsidRPr="004257A1">
              <w:rPr>
                <w:sz w:val="24"/>
                <w:szCs w:val="24"/>
                <w:lang w:eastAsia="uk-UA"/>
              </w:rPr>
              <w:t xml:space="preserve"> </w:t>
            </w:r>
            <w:r w:rsidRPr="004257A1">
              <w:rPr>
                <w:sz w:val="24"/>
                <w:szCs w:val="24"/>
                <w:lang w:eastAsia="uk-UA"/>
              </w:rPr>
              <w:t>(надалі –Центр)</w:t>
            </w:r>
          </w:p>
        </w:tc>
      </w:tr>
      <w:tr w:rsidR="00CC210E" w:rsidRPr="004257A1" w:rsidTr="006F38BF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</w:t>
            </w: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пл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proofErr w:type="spellStart"/>
            <w:r w:rsidRPr="004257A1">
              <w:rPr>
                <w:color w:val="000000"/>
                <w:sz w:val="24"/>
                <w:szCs w:val="24"/>
              </w:rPr>
              <w:t>Довгинцівський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 xml:space="preserve"> район: вул. Дніпровське шосе, 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>. 102.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Покровський район: вул. </w:t>
            </w:r>
            <w:r w:rsidR="00AC361E">
              <w:rPr>
                <w:color w:val="000000"/>
                <w:sz w:val="24"/>
                <w:szCs w:val="24"/>
              </w:rPr>
              <w:t>Костя Гордієнка</w:t>
            </w:r>
            <w:r w:rsidRPr="004257A1">
              <w:rPr>
                <w:color w:val="000000"/>
                <w:sz w:val="24"/>
                <w:szCs w:val="24"/>
              </w:rPr>
              <w:t xml:space="preserve">, буд. 2,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>. 12.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>Інгулецький район: пр-т Південний, буд. 1.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Житловий масив Інгулець: вул. Гірників, буд.19, каб.11 (адміністративна будівля виконавчого </w:t>
            </w:r>
            <w:r w:rsidRPr="004257A1">
              <w:rPr>
                <w:sz w:val="24"/>
                <w:szCs w:val="24"/>
              </w:rPr>
              <w:t>комітету</w:t>
            </w:r>
            <w:r w:rsidRPr="004257A1"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Саксаганський район: вул. Володимира Великого, буд. 32,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>. 122.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proofErr w:type="spellStart"/>
            <w:r w:rsidRPr="004257A1">
              <w:rPr>
                <w:color w:val="000000"/>
                <w:sz w:val="24"/>
                <w:szCs w:val="24"/>
              </w:rPr>
              <w:t>Тернівський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 xml:space="preserve"> район: вул. </w:t>
            </w:r>
            <w:r w:rsidR="00AC361E">
              <w:rPr>
                <w:color w:val="000000"/>
                <w:sz w:val="24"/>
                <w:szCs w:val="24"/>
              </w:rPr>
              <w:t xml:space="preserve">Антона </w:t>
            </w:r>
            <w:proofErr w:type="spellStart"/>
            <w:r w:rsidR="00AC361E"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 xml:space="preserve">, буд. 1А,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каб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>. 12</w:t>
            </w:r>
            <w:r w:rsidR="001E3D8A">
              <w:rPr>
                <w:color w:val="000000"/>
                <w:sz w:val="24"/>
                <w:szCs w:val="24"/>
              </w:rPr>
              <w:t>7</w:t>
            </w:r>
            <w:r w:rsidRPr="004257A1">
              <w:rPr>
                <w:color w:val="000000"/>
                <w:sz w:val="24"/>
                <w:szCs w:val="24"/>
              </w:rPr>
              <w:t>.</w:t>
            </w:r>
          </w:p>
          <w:p w:rsidR="00CC210E" w:rsidRPr="004257A1" w:rsidRDefault="00CC210E">
            <w:pPr>
              <w:spacing w:line="256" w:lineRule="auto"/>
              <w:rPr>
                <w:color w:val="000000"/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 xml:space="preserve">Центрально-Міський район: вул. </w:t>
            </w:r>
            <w:proofErr w:type="spellStart"/>
            <w:r w:rsidRPr="004257A1"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 w:rsidRPr="004257A1">
              <w:rPr>
                <w:color w:val="000000"/>
                <w:sz w:val="24"/>
                <w:szCs w:val="24"/>
              </w:rPr>
              <w:t>, буд. 44.</w:t>
            </w:r>
          </w:p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</w:rPr>
            </w:pPr>
            <w:r w:rsidRPr="004257A1"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CC210E" w:rsidRPr="004257A1" w:rsidTr="006F38B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254F6A" w:rsidRPr="004257A1">
              <w:rPr>
                <w:sz w:val="24"/>
                <w:szCs w:val="24"/>
                <w:lang w:eastAsia="uk-UA"/>
              </w:rPr>
              <w:t>центру</w:t>
            </w:r>
          </w:p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single" w:sz="4" w:space="0" w:color="auto"/>
            </w:tcBorders>
            <w:hideMark/>
          </w:tcPr>
          <w:p w:rsidR="00277CF5" w:rsidRPr="004257A1" w:rsidRDefault="00277CF5" w:rsidP="00277CF5">
            <w:pPr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1. Центр працює</w:t>
            </w:r>
            <w:r w:rsidR="00AC361E">
              <w:rPr>
                <w:sz w:val="24"/>
                <w:szCs w:val="24"/>
              </w:rPr>
              <w:t xml:space="preserve"> за попереднім записом</w:t>
            </w:r>
            <w:r w:rsidRPr="004257A1">
              <w:rPr>
                <w:sz w:val="24"/>
                <w:szCs w:val="24"/>
              </w:rPr>
              <w:t>:</w:t>
            </w:r>
          </w:p>
          <w:p w:rsidR="00277CF5" w:rsidRPr="004257A1" w:rsidRDefault="00277CF5" w:rsidP="00277CF5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 xml:space="preserve">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277CF5" w:rsidRPr="004257A1" w:rsidRDefault="00A93F97" w:rsidP="00277CF5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77CF5" w:rsidRPr="004257A1">
              <w:rPr>
                <w:sz w:val="24"/>
                <w:szCs w:val="24"/>
              </w:rPr>
              <w:t xml:space="preserve"> територіальні підрозділи – з понеділка до п’ятниці з 8.00 до 16.30, перерва з 12.30 до 13.00.</w:t>
            </w:r>
          </w:p>
          <w:p w:rsidR="00277CF5" w:rsidRPr="004257A1" w:rsidRDefault="00277CF5" w:rsidP="00277CF5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:rsidR="00277CF5" w:rsidRPr="004257A1" w:rsidRDefault="00277CF5" w:rsidP="00277CF5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2. Прийом та видача документів для надання адміністративних послуг здійснюються:</w:t>
            </w:r>
          </w:p>
          <w:p w:rsidR="00277CF5" w:rsidRPr="004257A1" w:rsidRDefault="00277CF5" w:rsidP="00277CF5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 xml:space="preserve"> у головному офісі Центру з 8.00 до 15.30 годин з понеділка до суботи (вівторок – до 20.00 години), без перерви;</w:t>
            </w:r>
          </w:p>
          <w:p w:rsidR="00CC210E" w:rsidRDefault="00A93F97" w:rsidP="00277CF5">
            <w:pPr>
              <w:spacing w:line="256" w:lineRule="auto"/>
              <w:ind w:firstLine="31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77CF5" w:rsidRPr="004257A1">
              <w:rPr>
                <w:sz w:val="24"/>
                <w:szCs w:val="24"/>
              </w:rPr>
              <w:t>у територіальних підрозділах – з понеділка до п’ятниці з 8.00 до 15.30 години, перерва з 12.30 до 13.00</w:t>
            </w:r>
          </w:p>
          <w:p w:rsidR="004F16B2" w:rsidRPr="004257A1" w:rsidRDefault="004F16B2" w:rsidP="004F16B2">
            <w:pPr>
              <w:spacing w:line="256" w:lineRule="auto"/>
              <w:ind w:firstLine="318"/>
              <w:rPr>
                <w:sz w:val="24"/>
                <w:szCs w:val="24"/>
                <w:lang w:eastAsia="uk-UA"/>
              </w:rPr>
            </w:pPr>
            <w:r w:rsidRPr="004F16B2">
              <w:rPr>
                <w:sz w:val="24"/>
                <w:szCs w:val="24"/>
                <w:lang w:eastAsia="uk-UA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CC210E" w:rsidRPr="004257A1" w:rsidTr="006F38BF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4257A1">
              <w:rPr>
                <w:sz w:val="24"/>
                <w:szCs w:val="24"/>
                <w:lang w:eastAsia="uk-UA"/>
              </w:rPr>
              <w:t>вебсайт</w:t>
            </w:r>
            <w:proofErr w:type="spellEnd"/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CC210E" w:rsidRPr="004257A1" w:rsidRDefault="00CC210E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257A1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4257A1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CC210E" w:rsidRPr="004257A1" w:rsidRDefault="00233322">
            <w:pPr>
              <w:pStyle w:val="a5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C210E" w:rsidRPr="004257A1">
                <w:rPr>
                  <w:rStyle w:val="a3"/>
                  <w:color w:val="auto"/>
                  <w:sz w:val="24"/>
                  <w:szCs w:val="24"/>
                </w:rPr>
                <w:t>viza@kr.gov.ua</w:t>
              </w:r>
            </w:hyperlink>
          </w:p>
          <w:p w:rsidR="00CC210E" w:rsidRPr="004257A1" w:rsidRDefault="00CC210E">
            <w:pPr>
              <w:pStyle w:val="a5"/>
              <w:spacing w:line="256" w:lineRule="auto"/>
              <w:jc w:val="both"/>
              <w:rPr>
                <w:rStyle w:val="a3"/>
              </w:rPr>
            </w:pPr>
            <w:r w:rsidRPr="004257A1">
              <w:rPr>
                <w:rStyle w:val="a3"/>
                <w:sz w:val="24"/>
                <w:szCs w:val="24"/>
              </w:rPr>
              <w:t>http://</w:t>
            </w:r>
            <w:hyperlink r:id="rId8" w:history="1">
              <w:r w:rsidRPr="004257A1">
                <w:rPr>
                  <w:rStyle w:val="a3"/>
                  <w:sz w:val="24"/>
                  <w:szCs w:val="24"/>
                </w:rPr>
                <w:t>viza@kr.gov.ua</w:t>
              </w:r>
            </w:hyperlink>
          </w:p>
          <w:p w:rsidR="00CC210E" w:rsidRPr="004257A1" w:rsidRDefault="00CC210E">
            <w:pPr>
              <w:pStyle w:val="a5"/>
              <w:spacing w:line="256" w:lineRule="auto"/>
              <w:jc w:val="both"/>
              <w:rPr>
                <w:lang w:eastAsia="uk-UA"/>
              </w:rPr>
            </w:pPr>
          </w:p>
        </w:tc>
      </w:tr>
      <w:tr w:rsidR="00CC210E" w:rsidRPr="004257A1" w:rsidTr="006F38BF">
        <w:tc>
          <w:tcPr>
            <w:tcW w:w="9923" w:type="dxa"/>
            <w:gridSpan w:val="3"/>
            <w:tcBorders>
              <w:top w:val="outset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4257A1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CC210E" w:rsidRPr="004257A1" w:rsidTr="006F38BF"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uppressAutoHyphens/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pStyle w:val="docdata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 w:rsidRPr="004257A1">
              <w:rPr>
                <w:lang w:val="uk-UA"/>
              </w:rPr>
              <w:t>Податковий кодекс України, Закони України «Про місцеве</w:t>
            </w:r>
          </w:p>
          <w:p w:rsidR="00CC210E" w:rsidRPr="004257A1" w:rsidRDefault="00CC210E" w:rsidP="00B25418">
            <w:pPr>
              <w:pStyle w:val="docdata"/>
              <w:spacing w:before="0" w:beforeAutospacing="0" w:after="0" w:afterAutospacing="0" w:line="256" w:lineRule="auto"/>
              <w:jc w:val="both"/>
              <w:rPr>
                <w:lang w:val="uk-UA"/>
              </w:rPr>
            </w:pPr>
            <w:r w:rsidRPr="004257A1">
              <w:rPr>
                <w:lang w:val="uk-UA"/>
              </w:rPr>
              <w:t>самоврядування в Україні», «Про захист персональних даних»</w:t>
            </w:r>
            <w:r w:rsidR="00B25418" w:rsidRPr="004257A1">
              <w:rPr>
                <w:lang w:val="uk-UA"/>
              </w:rPr>
              <w:t>, «Про адміністративну процедуру»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uppressAutoHyphens/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210E" w:rsidRPr="004257A1" w:rsidRDefault="00CC210E">
            <w:pPr>
              <w:suppressAutoHyphens/>
              <w:spacing w:line="256" w:lineRule="auto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Наказ Міністерства доходів і зборів України від 17 січня 2014 року №32 «Про затвердження Порядку видачі довідки про наявність у фізичної особи земельної ділянки та її форми»</w:t>
            </w:r>
          </w:p>
          <w:p w:rsidR="00CC210E" w:rsidRPr="004257A1" w:rsidRDefault="00CC210E">
            <w:pPr>
              <w:suppressAutoHyphens/>
              <w:spacing w:line="256" w:lineRule="auto"/>
              <w:rPr>
                <w:sz w:val="24"/>
                <w:szCs w:val="24"/>
                <w:lang w:eastAsia="ar-SA"/>
              </w:rPr>
            </w:pP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uppressAutoHyphens/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 xml:space="preserve">Акти центральних </w:t>
            </w:r>
            <w:proofErr w:type="spellStart"/>
            <w:r w:rsidRPr="004257A1">
              <w:rPr>
                <w:sz w:val="24"/>
                <w:szCs w:val="24"/>
                <w:lang w:eastAsia="ar-SA"/>
              </w:rPr>
              <w:t>орга-нів</w:t>
            </w:r>
            <w:proofErr w:type="spellEnd"/>
            <w:r w:rsidRPr="004257A1">
              <w:rPr>
                <w:sz w:val="24"/>
                <w:szCs w:val="24"/>
                <w:lang w:eastAsia="ar-SA"/>
              </w:rPr>
              <w:t xml:space="preserve">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uppressAutoHyphens/>
              <w:spacing w:line="256" w:lineRule="auto"/>
              <w:jc w:val="left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</w:rPr>
              <w:t>-</w:t>
            </w:r>
          </w:p>
        </w:tc>
      </w:tr>
      <w:tr w:rsidR="00CC210E" w:rsidRPr="004257A1" w:rsidTr="00CC210E">
        <w:trPr>
          <w:trHeight w:val="134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uppressAutoHyphens/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Акти місцевих органів виконавчої влади/</w:t>
            </w:r>
            <w:proofErr w:type="spellStart"/>
            <w:r w:rsidRPr="004257A1">
              <w:rPr>
                <w:sz w:val="24"/>
                <w:szCs w:val="24"/>
                <w:lang w:eastAsia="ar-SA"/>
              </w:rPr>
              <w:t>орга-нів</w:t>
            </w:r>
            <w:proofErr w:type="spellEnd"/>
            <w:r w:rsidRPr="004257A1">
              <w:rPr>
                <w:sz w:val="24"/>
                <w:szCs w:val="24"/>
                <w:lang w:eastAsia="ar-SA"/>
              </w:rPr>
              <w:t xml:space="preserve"> місцевого </w:t>
            </w:r>
            <w:proofErr w:type="spellStart"/>
            <w:r w:rsidRPr="004257A1">
              <w:rPr>
                <w:sz w:val="24"/>
                <w:szCs w:val="24"/>
                <w:lang w:eastAsia="ar-SA"/>
              </w:rPr>
              <w:t>самовряд-нування</w:t>
            </w:r>
            <w:proofErr w:type="spellEnd"/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ind w:right="-94"/>
              <w:jc w:val="left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Рішення Криворізької міської ради від 31.03.2016 №381 «Про обсяг і межі повноважень районних у місті рад та їх виконавчих органів».</w:t>
            </w:r>
          </w:p>
        </w:tc>
      </w:tr>
      <w:tr w:rsidR="00CC210E" w:rsidRPr="004257A1" w:rsidTr="00CC210E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C210E" w:rsidRPr="004257A1" w:rsidRDefault="00CC210E" w:rsidP="0029207A">
            <w:pPr>
              <w:spacing w:line="25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 w:rsidRPr="004257A1">
              <w:rPr>
                <w:b/>
                <w:sz w:val="24"/>
                <w:szCs w:val="24"/>
                <w:lang w:eastAsia="uk-UA"/>
              </w:rPr>
              <w:t>Умови отримання послуги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Підстава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ind w:firstLine="217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CC210E" w:rsidRPr="004257A1" w:rsidTr="0029207A">
        <w:trPr>
          <w:trHeight w:val="188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CC210E" w:rsidRPr="004257A1" w:rsidRDefault="00CC210E" w:rsidP="00EA5D7C">
            <w:pPr>
              <w:pStyle w:val="docdata"/>
              <w:numPr>
                <w:ilvl w:val="0"/>
                <w:numId w:val="2"/>
              </w:numPr>
              <w:tabs>
                <w:tab w:val="num" w:pos="-60"/>
                <w:tab w:val="left" w:pos="81"/>
              </w:tabs>
              <w:spacing w:before="0" w:beforeAutospacing="0" w:after="0" w:afterAutospacing="0" w:line="256" w:lineRule="auto"/>
              <w:ind w:left="0" w:right="-17" w:hanging="60"/>
              <w:rPr>
                <w:lang w:val="uk-UA"/>
              </w:rPr>
            </w:pPr>
            <w:r w:rsidRPr="004257A1">
              <w:rPr>
                <w:lang w:val="uk-UA"/>
              </w:rPr>
              <w:t>заява встановленого зразка;</w:t>
            </w:r>
          </w:p>
          <w:p w:rsidR="00CC210E" w:rsidRPr="004257A1" w:rsidRDefault="00CC210E" w:rsidP="00EA5D7C">
            <w:pPr>
              <w:pStyle w:val="a4"/>
              <w:numPr>
                <w:ilvl w:val="0"/>
                <w:numId w:val="2"/>
              </w:numPr>
              <w:tabs>
                <w:tab w:val="num" w:pos="-60"/>
                <w:tab w:val="left" w:pos="81"/>
              </w:tabs>
              <w:spacing w:after="0" w:line="256" w:lineRule="auto"/>
              <w:ind w:left="0" w:right="-17" w:hanging="60"/>
              <w:jc w:val="both"/>
            </w:pPr>
            <w:r w:rsidRPr="004257A1">
              <w:t xml:space="preserve">копія витягу з Державного земельного кадастру про </w:t>
            </w:r>
            <w:proofErr w:type="spellStart"/>
            <w:r w:rsidRPr="004257A1">
              <w:t>наяв-ність</w:t>
            </w:r>
            <w:proofErr w:type="spellEnd"/>
            <w:r w:rsidRPr="004257A1">
              <w:t xml:space="preserve"> та цільове призначення земельної ділянки (за наявності); </w:t>
            </w:r>
          </w:p>
          <w:p w:rsidR="00CC210E" w:rsidRPr="004257A1" w:rsidRDefault="00CC210E" w:rsidP="00EA5D7C">
            <w:pPr>
              <w:pStyle w:val="a4"/>
              <w:numPr>
                <w:ilvl w:val="0"/>
                <w:numId w:val="2"/>
              </w:numPr>
              <w:tabs>
                <w:tab w:val="num" w:pos="-60"/>
                <w:tab w:val="left" w:pos="81"/>
              </w:tabs>
              <w:spacing w:after="0" w:line="256" w:lineRule="auto"/>
              <w:ind w:left="0" w:right="-17" w:hanging="60"/>
              <w:jc w:val="both"/>
            </w:pPr>
            <w:r w:rsidRPr="004257A1">
              <w:t xml:space="preserve">копія документа, що посвідчує право власності на земельну ділянку, якщо таке право було зареєстровано до 01.01.2013  </w:t>
            </w:r>
          </w:p>
          <w:p w:rsidR="00CC210E" w:rsidRPr="004257A1" w:rsidRDefault="00CC210E">
            <w:pPr>
              <w:keepNext/>
              <w:keepLines/>
              <w:spacing w:line="256" w:lineRule="auto"/>
              <w:ind w:right="140"/>
              <w:contextualSpacing/>
            </w:pPr>
            <w:r w:rsidRPr="004257A1">
              <w:rPr>
                <w:sz w:val="24"/>
                <w:szCs w:val="24"/>
                <w:u w:val="single"/>
              </w:rPr>
              <w:t xml:space="preserve">Для внесення змін, видачі дублікату:  </w:t>
            </w:r>
            <w:r w:rsidRPr="004257A1">
              <w:rPr>
                <w:bCs/>
                <w:sz w:val="24"/>
                <w:szCs w:val="24"/>
              </w:rPr>
              <w:t>- заява на отримання послуги.</w:t>
            </w:r>
            <w:r w:rsidRPr="004257A1">
              <w:rPr>
                <w:bCs/>
              </w:rPr>
              <w:t xml:space="preserve"> </w:t>
            </w:r>
          </w:p>
        </w:tc>
      </w:tr>
      <w:tr w:rsidR="00CC210E" w:rsidRPr="004257A1" w:rsidTr="0029207A">
        <w:trPr>
          <w:trHeight w:val="2896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ind w:firstLine="215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 xml:space="preserve"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 законом, за допомогою засобів </w:t>
            </w:r>
            <w:proofErr w:type="spellStart"/>
            <w:r w:rsidRPr="004257A1">
              <w:rPr>
                <w:sz w:val="24"/>
                <w:szCs w:val="24"/>
              </w:rPr>
              <w:t>теле</w:t>
            </w:r>
            <w:proofErr w:type="spellEnd"/>
            <w:r w:rsidRPr="004257A1">
              <w:rPr>
                <w:sz w:val="24"/>
                <w:szCs w:val="24"/>
              </w:rPr>
              <w:t>-комунікаційного зв’язку.</w:t>
            </w:r>
          </w:p>
          <w:p w:rsidR="00CC210E" w:rsidRPr="004257A1" w:rsidRDefault="00CC210E">
            <w:pPr>
              <w:spacing w:line="256" w:lineRule="auto"/>
              <w:ind w:firstLine="215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Якщо документи подаються особисто, заявник пред'являє паспорт та довідку про присвоєння </w:t>
            </w:r>
            <w:r w:rsidRPr="004257A1">
              <w:rPr>
                <w:sz w:val="24"/>
                <w:szCs w:val="24"/>
              </w:rPr>
              <w:t xml:space="preserve">ідентифікаційного </w:t>
            </w:r>
            <w:r w:rsidRPr="004257A1">
              <w:rPr>
                <w:sz w:val="24"/>
                <w:szCs w:val="24"/>
                <w:lang w:eastAsia="uk-UA"/>
              </w:rPr>
              <w:t xml:space="preserve">номеру. </w:t>
            </w:r>
          </w:p>
          <w:p w:rsidR="00CC210E" w:rsidRPr="004257A1" w:rsidRDefault="00CC210E">
            <w:pPr>
              <w:spacing w:line="256" w:lineRule="auto"/>
              <w:ind w:firstLine="215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  <w:lang w:eastAsia="uk-UA"/>
              </w:rPr>
              <w:t>У разі подання документі</w:t>
            </w:r>
            <w:r w:rsidR="008B32FC" w:rsidRPr="004257A1">
              <w:rPr>
                <w:sz w:val="24"/>
                <w:szCs w:val="24"/>
                <w:lang w:eastAsia="uk-UA"/>
              </w:rPr>
              <w:t>в представником додатково подає</w:t>
            </w:r>
            <w:r w:rsidRPr="004257A1">
              <w:rPr>
                <w:sz w:val="24"/>
                <w:szCs w:val="24"/>
                <w:lang w:eastAsia="uk-UA"/>
              </w:rPr>
              <w:t>ться примірник оригіналу (нотаріально засвідчена копія) документа, що засвідчує його повноваження.</w:t>
            </w:r>
          </w:p>
        </w:tc>
      </w:tr>
      <w:tr w:rsidR="00CC210E" w:rsidRPr="004257A1" w:rsidTr="0029207A">
        <w:trPr>
          <w:trHeight w:val="81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9207A" w:rsidRPr="004257A1" w:rsidRDefault="008B32FC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Платність (без</w:t>
            </w:r>
            <w:r w:rsidR="00CC210E" w:rsidRPr="004257A1">
              <w:rPr>
                <w:sz w:val="24"/>
                <w:szCs w:val="24"/>
                <w:lang w:eastAsia="uk-UA"/>
              </w:rPr>
              <w:t>оплатність)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ind w:firstLine="217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</w:rPr>
              <w:t>Безоплатно</w:t>
            </w:r>
          </w:p>
        </w:tc>
      </w:tr>
      <w:tr w:rsidR="00CC210E" w:rsidRPr="004257A1" w:rsidTr="00CC210E">
        <w:trPr>
          <w:trHeight w:val="138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ind w:firstLine="217"/>
              <w:jc w:val="center"/>
              <w:rPr>
                <w:sz w:val="24"/>
                <w:szCs w:val="24"/>
              </w:rPr>
            </w:pPr>
            <w:r w:rsidRPr="004257A1">
              <w:rPr>
                <w:b/>
                <w:sz w:val="24"/>
                <w:szCs w:val="24"/>
                <w:lang w:eastAsia="ar-SA"/>
              </w:rPr>
              <w:t>У разі оплати послуги: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tabs>
                <w:tab w:val="left" w:pos="2127"/>
              </w:tabs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Розмір та порядок внесення плати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tabs>
                <w:tab w:val="left" w:pos="2127"/>
              </w:tabs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CC210E" w:rsidRPr="004257A1" w:rsidTr="00CC210E">
        <w:trPr>
          <w:trHeight w:val="53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napToGrid w:val="0"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CC210E" w:rsidRPr="004257A1" w:rsidTr="00CC210E">
        <w:trPr>
          <w:trHeight w:val="48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tabs>
                <w:tab w:val="center" w:pos="2629"/>
              </w:tabs>
              <w:spacing w:line="256" w:lineRule="auto"/>
              <w:rPr>
                <w:sz w:val="24"/>
                <w:szCs w:val="24"/>
                <w:lang w:eastAsia="ru-RU"/>
              </w:rPr>
            </w:pPr>
            <w:r w:rsidRPr="004257A1">
              <w:rPr>
                <w:sz w:val="24"/>
                <w:szCs w:val="24"/>
                <w:lang w:eastAsia="ru-RU"/>
              </w:rPr>
              <w:t xml:space="preserve">до 5 робочих днів </w:t>
            </w:r>
          </w:p>
          <w:p w:rsidR="0029207A" w:rsidRPr="004257A1" w:rsidRDefault="0029207A">
            <w:pPr>
              <w:tabs>
                <w:tab w:val="center" w:pos="2629"/>
              </w:tabs>
              <w:spacing w:line="256" w:lineRule="auto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ru-RU"/>
              </w:rPr>
              <w:t>Строк може бути подовжено згідно діючого законодавства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 w:rsidP="00EA5D7C">
            <w:pPr>
              <w:pStyle w:val="a6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line="256" w:lineRule="auto"/>
              <w:ind w:left="81" w:firstLine="0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CC210E" w:rsidRPr="004257A1" w:rsidRDefault="00CC210E" w:rsidP="00EA5D7C">
            <w:pPr>
              <w:pStyle w:val="a6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line="256" w:lineRule="auto"/>
              <w:ind w:left="81" w:firstLine="0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невідповідність наданого пакету документів вимогам чинного законодавства;</w:t>
            </w:r>
          </w:p>
          <w:p w:rsidR="00CC210E" w:rsidRPr="004257A1" w:rsidRDefault="00CC210E" w:rsidP="00EA5D7C">
            <w:pPr>
              <w:pStyle w:val="a6"/>
              <w:numPr>
                <w:ilvl w:val="0"/>
                <w:numId w:val="3"/>
              </w:numPr>
              <w:tabs>
                <w:tab w:val="left" w:pos="365"/>
              </w:tabs>
              <w:suppressAutoHyphens/>
              <w:spacing w:line="256" w:lineRule="auto"/>
              <w:ind w:left="81" w:firstLine="0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надання неповного пакету документів</w:t>
            </w:r>
          </w:p>
        </w:tc>
      </w:tr>
      <w:tr w:rsidR="00CC210E" w:rsidRPr="004257A1" w:rsidTr="00CC210E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 w:rsidP="00EA5D7C">
            <w:pPr>
              <w:pStyle w:val="a6"/>
              <w:numPr>
                <w:ilvl w:val="0"/>
                <w:numId w:val="3"/>
              </w:numPr>
              <w:suppressAutoHyphens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ru-RU"/>
              </w:rPr>
              <w:t xml:space="preserve">довідка або дублікат довідки; </w:t>
            </w:r>
          </w:p>
          <w:p w:rsidR="00CC210E" w:rsidRPr="004257A1" w:rsidRDefault="00CC210E" w:rsidP="00EA5D7C">
            <w:pPr>
              <w:pStyle w:val="a6"/>
              <w:numPr>
                <w:ilvl w:val="0"/>
                <w:numId w:val="3"/>
              </w:numPr>
              <w:suppressAutoHyphens/>
              <w:spacing w:line="256" w:lineRule="auto"/>
              <w:rPr>
                <w:sz w:val="24"/>
                <w:szCs w:val="24"/>
                <w:lang w:eastAsia="ar-SA"/>
              </w:rPr>
            </w:pPr>
            <w:r w:rsidRPr="004257A1">
              <w:rPr>
                <w:sz w:val="24"/>
                <w:szCs w:val="24"/>
                <w:lang w:eastAsia="ru-RU"/>
              </w:rPr>
              <w:t xml:space="preserve">лист-відмова з обґрунтуванням підстав </w:t>
            </w:r>
          </w:p>
        </w:tc>
      </w:tr>
      <w:tr w:rsidR="00CC210E" w:rsidRPr="004257A1" w:rsidTr="00CC210E">
        <w:trPr>
          <w:trHeight w:val="71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ind w:firstLine="217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CC210E" w:rsidRPr="004257A1" w:rsidTr="00CC210E">
        <w:trPr>
          <w:trHeight w:val="52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center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CC210E" w:rsidRPr="004257A1" w:rsidRDefault="00CC210E">
            <w:pPr>
              <w:spacing w:line="256" w:lineRule="auto"/>
              <w:jc w:val="left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2" w:space="0" w:color="000000"/>
              <w:right w:val="outset" w:sz="6" w:space="0" w:color="000000"/>
            </w:tcBorders>
            <w:hideMark/>
          </w:tcPr>
          <w:p w:rsidR="00700A3B" w:rsidRPr="004257A1" w:rsidRDefault="00CC210E" w:rsidP="00700A3B">
            <w:pPr>
              <w:ind w:firstLine="439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У разі подання копій документів, не завірених нотаріально або суб'єктом, що їх видав,</w:t>
            </w:r>
            <w:r w:rsidR="004563A5">
              <w:rPr>
                <w:sz w:val="24"/>
                <w:szCs w:val="24"/>
              </w:rPr>
              <w:t xml:space="preserve"> для завірення копій адміністра</w:t>
            </w:r>
            <w:r w:rsidRPr="004257A1">
              <w:rPr>
                <w:sz w:val="24"/>
                <w:szCs w:val="24"/>
              </w:rPr>
              <w:t>тором необхідно надати оригінали документів.</w:t>
            </w:r>
            <w:r w:rsidR="002E755A" w:rsidRPr="004257A1">
              <w:rPr>
                <w:sz w:val="24"/>
                <w:szCs w:val="24"/>
              </w:rPr>
              <w:t xml:space="preserve"> </w:t>
            </w:r>
          </w:p>
          <w:p w:rsidR="0029207A" w:rsidRPr="004257A1" w:rsidRDefault="00AB3954" w:rsidP="0029207A">
            <w:pPr>
              <w:ind w:firstLine="439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:rsidR="0029207A" w:rsidRPr="004257A1" w:rsidRDefault="00AB3954" w:rsidP="0029207A">
            <w:pPr>
              <w:ind w:firstLine="439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8F0C87" w:rsidRPr="004257A1" w:rsidRDefault="008F0C87" w:rsidP="0029207A">
            <w:pPr>
              <w:ind w:firstLine="439"/>
              <w:rPr>
                <w:sz w:val="24"/>
                <w:szCs w:val="24"/>
              </w:rPr>
            </w:pPr>
            <w:r w:rsidRPr="004257A1">
              <w:rPr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036AF4">
              <w:rPr>
                <w:sz w:val="24"/>
                <w:szCs w:val="24"/>
              </w:rPr>
              <w:t>й</w:t>
            </w:r>
            <w:r w:rsidRPr="004257A1">
              <w:rPr>
                <w:sz w:val="24"/>
                <w:szCs w:val="24"/>
              </w:rPr>
              <w:t xml:space="preserve"> справі індивідуально.</w:t>
            </w:r>
          </w:p>
          <w:p w:rsidR="00CC210E" w:rsidRPr="004257A1" w:rsidRDefault="00CC210E">
            <w:pPr>
              <w:spacing w:line="256" w:lineRule="auto"/>
              <w:ind w:firstLine="217"/>
              <w:rPr>
                <w:sz w:val="24"/>
                <w:szCs w:val="24"/>
                <w:lang w:eastAsia="uk-UA"/>
              </w:rPr>
            </w:pPr>
            <w:r w:rsidRPr="004257A1">
              <w:rPr>
                <w:sz w:val="24"/>
                <w:szCs w:val="24"/>
                <w:lang w:eastAsia="uk-UA"/>
              </w:rPr>
              <w:t xml:space="preserve">  </w:t>
            </w:r>
          </w:p>
        </w:tc>
      </w:tr>
    </w:tbl>
    <w:p w:rsidR="00CC210E" w:rsidRPr="004257A1" w:rsidRDefault="00CC210E" w:rsidP="00CC210E">
      <w:pPr>
        <w:spacing w:after="200"/>
        <w:jc w:val="left"/>
        <w:rPr>
          <w:rFonts w:eastAsia="Calibri"/>
          <w:b/>
          <w:sz w:val="24"/>
          <w:szCs w:val="24"/>
        </w:rPr>
      </w:pPr>
    </w:p>
    <w:p w:rsidR="00CC210E" w:rsidRPr="004257A1" w:rsidRDefault="00CC210E" w:rsidP="00CC210E">
      <w:pPr>
        <w:spacing w:after="200"/>
        <w:jc w:val="left"/>
        <w:rPr>
          <w:rFonts w:eastAsia="Calibri"/>
          <w:b/>
          <w:sz w:val="24"/>
          <w:szCs w:val="24"/>
        </w:rPr>
      </w:pPr>
    </w:p>
    <w:p w:rsidR="00CC210E" w:rsidRPr="004257A1" w:rsidRDefault="00CC210E" w:rsidP="00CC210E">
      <w:pPr>
        <w:jc w:val="left"/>
        <w:rPr>
          <w:b/>
          <w:bCs/>
          <w:i/>
          <w:sz w:val="24"/>
          <w:szCs w:val="24"/>
          <w:lang w:eastAsia="uk-UA"/>
        </w:rPr>
      </w:pPr>
      <w:r w:rsidRPr="004257A1">
        <w:rPr>
          <w:b/>
          <w:bCs/>
          <w:i/>
          <w:sz w:val="24"/>
          <w:szCs w:val="24"/>
          <w:lang w:eastAsia="uk-UA"/>
        </w:rPr>
        <w:t>Керуюча справами виконкому</w:t>
      </w:r>
    </w:p>
    <w:p w:rsidR="00CC210E" w:rsidRPr="004257A1" w:rsidRDefault="00CC210E" w:rsidP="00CC210E">
      <w:pPr>
        <w:jc w:val="left"/>
        <w:rPr>
          <w:b/>
          <w:bCs/>
          <w:i/>
          <w:sz w:val="24"/>
          <w:szCs w:val="24"/>
          <w:lang w:eastAsia="uk-UA"/>
        </w:rPr>
      </w:pPr>
      <w:r w:rsidRPr="004257A1">
        <w:rPr>
          <w:b/>
          <w:bCs/>
          <w:i/>
          <w:sz w:val="24"/>
          <w:szCs w:val="24"/>
          <w:lang w:eastAsia="uk-UA"/>
        </w:rPr>
        <w:t>р</w:t>
      </w:r>
      <w:r w:rsidR="0029207A" w:rsidRPr="004257A1">
        <w:rPr>
          <w:b/>
          <w:bCs/>
          <w:i/>
          <w:sz w:val="24"/>
          <w:szCs w:val="24"/>
          <w:lang w:eastAsia="uk-UA"/>
        </w:rPr>
        <w:t xml:space="preserve">айонної у місті ради </w:t>
      </w:r>
      <w:r w:rsidR="0029207A" w:rsidRPr="004257A1">
        <w:rPr>
          <w:b/>
          <w:bCs/>
          <w:i/>
          <w:sz w:val="24"/>
          <w:szCs w:val="24"/>
          <w:lang w:eastAsia="uk-UA"/>
        </w:rPr>
        <w:tab/>
      </w:r>
      <w:r w:rsidR="0029207A" w:rsidRPr="004257A1">
        <w:rPr>
          <w:b/>
          <w:bCs/>
          <w:i/>
          <w:sz w:val="24"/>
          <w:szCs w:val="24"/>
          <w:lang w:eastAsia="uk-UA"/>
        </w:rPr>
        <w:tab/>
      </w:r>
      <w:r w:rsidR="0029207A" w:rsidRPr="004257A1">
        <w:rPr>
          <w:b/>
          <w:bCs/>
          <w:i/>
          <w:sz w:val="24"/>
          <w:szCs w:val="24"/>
          <w:lang w:eastAsia="uk-UA"/>
        </w:rPr>
        <w:tab/>
      </w:r>
      <w:r w:rsidR="0029207A" w:rsidRPr="004257A1">
        <w:rPr>
          <w:b/>
          <w:bCs/>
          <w:i/>
          <w:sz w:val="24"/>
          <w:szCs w:val="24"/>
          <w:lang w:eastAsia="uk-UA"/>
        </w:rPr>
        <w:tab/>
      </w:r>
      <w:r w:rsidR="0029207A" w:rsidRPr="004257A1">
        <w:rPr>
          <w:b/>
          <w:bCs/>
          <w:i/>
          <w:sz w:val="24"/>
          <w:szCs w:val="24"/>
          <w:lang w:eastAsia="uk-UA"/>
        </w:rPr>
        <w:tab/>
      </w:r>
      <w:r w:rsidR="0029207A" w:rsidRPr="004257A1">
        <w:rPr>
          <w:b/>
          <w:bCs/>
          <w:i/>
          <w:sz w:val="24"/>
          <w:szCs w:val="24"/>
          <w:lang w:eastAsia="uk-UA"/>
        </w:rPr>
        <w:tab/>
        <w:t>Алла ГОЛОВАТА</w:t>
      </w:r>
    </w:p>
    <w:p w:rsidR="00757AAB" w:rsidRPr="0029207A" w:rsidRDefault="00233322" w:rsidP="0029207A">
      <w:pPr>
        <w:spacing w:after="160" w:line="259" w:lineRule="auto"/>
        <w:jc w:val="left"/>
        <w:rPr>
          <w:b/>
          <w:bCs/>
          <w:i/>
          <w:sz w:val="24"/>
          <w:szCs w:val="24"/>
          <w:lang w:eastAsia="uk-UA"/>
        </w:rPr>
      </w:pPr>
    </w:p>
    <w:sectPr w:rsidR="00757AAB" w:rsidRPr="0029207A" w:rsidSect="00EC6C9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C94" w:rsidRDefault="00EC6C94" w:rsidP="00EC6C94">
      <w:r>
        <w:separator/>
      </w:r>
    </w:p>
  </w:endnote>
  <w:endnote w:type="continuationSeparator" w:id="0">
    <w:p w:rsidR="00EC6C94" w:rsidRDefault="00EC6C94" w:rsidP="00EC6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C94" w:rsidRDefault="00EC6C94" w:rsidP="00EC6C94">
      <w:r>
        <w:separator/>
      </w:r>
    </w:p>
  </w:footnote>
  <w:footnote w:type="continuationSeparator" w:id="0">
    <w:p w:rsidR="00EC6C94" w:rsidRDefault="00EC6C94" w:rsidP="00EC6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C94" w:rsidRPr="00EC6C94" w:rsidRDefault="00EC6C94" w:rsidP="00EC6C94">
    <w:pPr>
      <w:pStyle w:val="a9"/>
      <w:tabs>
        <w:tab w:val="left" w:pos="6555"/>
      </w:tabs>
      <w:jc w:val="left"/>
      <w:rPr>
        <w:sz w:val="24"/>
      </w:rPr>
    </w:pPr>
    <w:r>
      <w:tab/>
    </w:r>
    <w:sdt>
      <w:sdtPr>
        <w:id w:val="-1925635566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EC6C94">
          <w:rPr>
            <w:sz w:val="24"/>
          </w:rPr>
          <w:fldChar w:fldCharType="begin"/>
        </w:r>
        <w:r w:rsidRPr="00EC6C94">
          <w:rPr>
            <w:sz w:val="24"/>
          </w:rPr>
          <w:instrText>PAGE   \* MERGEFORMAT</w:instrText>
        </w:r>
        <w:r w:rsidRPr="00EC6C94">
          <w:rPr>
            <w:sz w:val="24"/>
          </w:rPr>
          <w:fldChar w:fldCharType="separate"/>
        </w:r>
        <w:r w:rsidR="00233322">
          <w:rPr>
            <w:noProof/>
            <w:sz w:val="24"/>
          </w:rPr>
          <w:t>3</w:t>
        </w:r>
        <w:r w:rsidRPr="00EC6C94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233322">
      <w:rPr>
        <w:b/>
        <w:i/>
        <w:sz w:val="24"/>
      </w:rPr>
      <w:t>29</w:t>
    </w:r>
  </w:p>
  <w:p w:rsidR="00EC6C94" w:rsidRDefault="00EC6C9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0E"/>
    <w:rsid w:val="00036AF4"/>
    <w:rsid w:val="00086F84"/>
    <w:rsid w:val="001E3D8A"/>
    <w:rsid w:val="00233322"/>
    <w:rsid w:val="00254F6A"/>
    <w:rsid w:val="002565DE"/>
    <w:rsid w:val="00277CF5"/>
    <w:rsid w:val="0029207A"/>
    <w:rsid w:val="002E755A"/>
    <w:rsid w:val="00406666"/>
    <w:rsid w:val="00422DD2"/>
    <w:rsid w:val="004257A1"/>
    <w:rsid w:val="004563A5"/>
    <w:rsid w:val="004F16B2"/>
    <w:rsid w:val="005E184E"/>
    <w:rsid w:val="006932D8"/>
    <w:rsid w:val="006F38BF"/>
    <w:rsid w:val="00700A3B"/>
    <w:rsid w:val="00751229"/>
    <w:rsid w:val="008B32FC"/>
    <w:rsid w:val="008F0C87"/>
    <w:rsid w:val="009521B8"/>
    <w:rsid w:val="00954E66"/>
    <w:rsid w:val="0098506A"/>
    <w:rsid w:val="00A04D22"/>
    <w:rsid w:val="00A73D2C"/>
    <w:rsid w:val="00A83546"/>
    <w:rsid w:val="00A93F97"/>
    <w:rsid w:val="00AB3954"/>
    <w:rsid w:val="00AC361E"/>
    <w:rsid w:val="00B1101C"/>
    <w:rsid w:val="00B25418"/>
    <w:rsid w:val="00CC0EF6"/>
    <w:rsid w:val="00CC210E"/>
    <w:rsid w:val="00EC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DA1770"/>
  <w15:chartTrackingRefBased/>
  <w15:docId w15:val="{10A471CE-C8DF-4D84-AAD7-5D3FAC1A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1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210E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210E"/>
    <w:pPr>
      <w:spacing w:after="150"/>
      <w:jc w:val="left"/>
    </w:pPr>
    <w:rPr>
      <w:sz w:val="24"/>
      <w:szCs w:val="24"/>
      <w:lang w:eastAsia="uk-UA"/>
    </w:rPr>
  </w:style>
  <w:style w:type="paragraph" w:styleId="a5">
    <w:name w:val="No Spacing"/>
    <w:uiPriority w:val="99"/>
    <w:qFormat/>
    <w:rsid w:val="00CC210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List Paragraph"/>
    <w:basedOn w:val="a"/>
    <w:uiPriority w:val="34"/>
    <w:qFormat/>
    <w:rsid w:val="00CC210E"/>
    <w:pPr>
      <w:ind w:left="720"/>
    </w:p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C210E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38BF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F38BF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EC6C94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EC6C9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b">
    <w:name w:val="footer"/>
    <w:basedOn w:val="a"/>
    <w:link w:val="ac"/>
    <w:uiPriority w:val="99"/>
    <w:unhideWhenUsed/>
    <w:rsid w:val="00EC6C94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EC6C94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2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3571</Words>
  <Characters>2037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36</cp:revision>
  <cp:lastPrinted>2025-12-26T10:46:00Z</cp:lastPrinted>
  <dcterms:created xsi:type="dcterms:W3CDTF">2021-09-27T13:02:00Z</dcterms:created>
  <dcterms:modified xsi:type="dcterms:W3CDTF">2025-12-26T10:46:00Z</dcterms:modified>
</cp:coreProperties>
</file>